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3F669" w14:textId="4174C5A0" w:rsidR="002F36F5" w:rsidRPr="007200F5" w:rsidRDefault="002F36F5" w:rsidP="007200F5">
      <w:pPr>
        <w:ind w:firstLineChars="700" w:firstLine="1648"/>
        <w:rPr>
          <w:rFonts w:eastAsiaTheme="minorHAnsi"/>
          <w:b/>
          <w:bCs/>
          <w:sz w:val="24"/>
          <w:szCs w:val="24"/>
        </w:rPr>
      </w:pPr>
      <w:r w:rsidRPr="007200F5">
        <w:rPr>
          <w:rFonts w:eastAsiaTheme="minorHAnsi" w:hint="eastAsia"/>
          <w:b/>
          <w:bCs/>
          <w:sz w:val="24"/>
          <w:szCs w:val="24"/>
        </w:rPr>
        <w:t>医療DX（デジタル</w:t>
      </w:r>
      <w:r w:rsidR="007200F5" w:rsidRPr="007200F5">
        <w:rPr>
          <w:rFonts w:eastAsiaTheme="minorHAnsi" w:hint="eastAsia"/>
          <w:b/>
          <w:bCs/>
          <w:sz w:val="24"/>
          <w:szCs w:val="24"/>
        </w:rPr>
        <w:t>化</w:t>
      </w:r>
      <w:r w:rsidRPr="007200F5">
        <w:rPr>
          <w:rFonts w:eastAsiaTheme="minorHAnsi" w:hint="eastAsia"/>
          <w:b/>
          <w:bCs/>
          <w:sz w:val="24"/>
          <w:szCs w:val="24"/>
        </w:rPr>
        <w:t>）推進体制整備のお知らせ</w:t>
      </w:r>
    </w:p>
    <w:p w14:paraId="06292920" w14:textId="77777777" w:rsidR="007462DD" w:rsidRPr="007200F5" w:rsidRDefault="007462DD">
      <w:pPr>
        <w:rPr>
          <w:rFonts w:eastAsiaTheme="minorHAnsi" w:hint="eastAsia"/>
          <w:b/>
          <w:bCs/>
        </w:rPr>
      </w:pPr>
    </w:p>
    <w:p w14:paraId="49ED975D" w14:textId="1ACA8FBE" w:rsidR="002F36F5" w:rsidRPr="007200F5" w:rsidRDefault="002F36F5" w:rsidP="002F36F5">
      <w:pPr>
        <w:ind w:firstLineChars="100" w:firstLine="206"/>
        <w:rPr>
          <w:rFonts w:eastAsiaTheme="minorHAnsi"/>
          <w:b/>
          <w:bCs/>
        </w:rPr>
      </w:pPr>
      <w:r w:rsidRPr="007200F5">
        <w:rPr>
          <w:rFonts w:eastAsiaTheme="minorHAnsi" w:hint="eastAsia"/>
          <w:b/>
          <w:bCs/>
        </w:rPr>
        <w:t>202</w:t>
      </w:r>
      <w:r w:rsidR="00BE2532">
        <w:rPr>
          <w:rFonts w:eastAsiaTheme="minorHAnsi" w:hint="eastAsia"/>
          <w:b/>
          <w:bCs/>
        </w:rPr>
        <w:t>4</w:t>
      </w:r>
      <w:r w:rsidRPr="007200F5">
        <w:rPr>
          <w:rFonts w:eastAsiaTheme="minorHAnsi" w:hint="eastAsia"/>
          <w:b/>
          <w:bCs/>
        </w:rPr>
        <w:t>年6月からの診療報酬改定に伴い、当院に於いてもオンライン資格確認により取得した診療情報・薬剤処方情報を診療に活用可能な体制を整備し</w:t>
      </w:r>
      <w:r w:rsidR="007200F5">
        <w:rPr>
          <w:rFonts w:eastAsiaTheme="minorHAnsi" w:hint="eastAsia"/>
          <w:b/>
          <w:bCs/>
        </w:rPr>
        <w:t>、</w:t>
      </w:r>
      <w:r w:rsidRPr="007200F5">
        <w:rPr>
          <w:rFonts w:eastAsiaTheme="minorHAnsi" w:hint="eastAsia"/>
          <w:b/>
          <w:bCs/>
        </w:rPr>
        <w:t>電子処方箋及び電子カルテ情報共有サービスを導入し</w:t>
      </w:r>
      <w:r w:rsidR="007200F5">
        <w:rPr>
          <w:rFonts w:eastAsiaTheme="minorHAnsi" w:hint="eastAsia"/>
          <w:b/>
          <w:bCs/>
        </w:rPr>
        <w:t>て</w:t>
      </w:r>
      <w:r w:rsidRPr="007200F5">
        <w:rPr>
          <w:rFonts w:eastAsiaTheme="minorHAnsi" w:hint="eastAsia"/>
          <w:b/>
          <w:bCs/>
        </w:rPr>
        <w:t>質の高い医療を提供するため医療DXを推進する体制を確保することにしました。具体的には下記の施設基準を</w:t>
      </w:r>
      <w:r w:rsidR="00975005" w:rsidRPr="007200F5">
        <w:rPr>
          <w:rFonts w:eastAsiaTheme="minorHAnsi" w:hint="eastAsia"/>
          <w:b/>
          <w:bCs/>
        </w:rPr>
        <w:t>満たし</w:t>
      </w:r>
      <w:r w:rsidRPr="007200F5">
        <w:rPr>
          <w:rFonts w:eastAsiaTheme="minorHAnsi" w:hint="eastAsia"/>
          <w:b/>
          <w:bCs/>
        </w:rPr>
        <w:t>、初診の患者さんに</w:t>
      </w:r>
      <w:r w:rsidR="00975005" w:rsidRPr="007200F5">
        <w:rPr>
          <w:rFonts w:eastAsiaTheme="minorHAnsi" w:hint="eastAsia"/>
          <w:b/>
          <w:bCs/>
        </w:rPr>
        <w:t>は若干の</w:t>
      </w:r>
      <w:r w:rsidRPr="007200F5">
        <w:rPr>
          <w:rFonts w:eastAsiaTheme="minorHAnsi" w:hint="eastAsia"/>
          <w:b/>
          <w:bCs/>
        </w:rPr>
        <w:t>医療DX推進体制整備</w:t>
      </w:r>
      <w:r w:rsidR="00975005" w:rsidRPr="007200F5">
        <w:rPr>
          <w:rFonts w:eastAsiaTheme="minorHAnsi" w:hint="eastAsia"/>
          <w:b/>
          <w:bCs/>
        </w:rPr>
        <w:t>点数加算をいただくことになりま</w:t>
      </w:r>
      <w:r w:rsidR="00702E7D" w:rsidRPr="007200F5">
        <w:rPr>
          <w:rFonts w:eastAsiaTheme="minorHAnsi" w:hint="eastAsia"/>
          <w:b/>
          <w:bCs/>
        </w:rPr>
        <w:t>す</w:t>
      </w:r>
      <w:r w:rsidR="00975005" w:rsidRPr="007200F5">
        <w:rPr>
          <w:rFonts w:eastAsiaTheme="minorHAnsi" w:hint="eastAsia"/>
          <w:b/>
          <w:bCs/>
        </w:rPr>
        <w:t>ので、ご諒承いただければ幸いです。</w:t>
      </w:r>
    </w:p>
    <w:p w14:paraId="3FF7A126" w14:textId="77777777" w:rsidR="00BE4094" w:rsidRPr="007200F5" w:rsidRDefault="00BE4094" w:rsidP="00BD1847">
      <w:pPr>
        <w:rPr>
          <w:rFonts w:eastAsiaTheme="minorHAnsi"/>
          <w:b/>
          <w:bCs/>
        </w:rPr>
      </w:pPr>
    </w:p>
    <w:p w14:paraId="6C65F53C" w14:textId="569CBF10" w:rsidR="00975005" w:rsidRPr="007200F5" w:rsidRDefault="00975005" w:rsidP="00975005">
      <w:pPr>
        <w:pStyle w:val="a3"/>
        <w:numPr>
          <w:ilvl w:val="0"/>
          <w:numId w:val="1"/>
        </w:numPr>
        <w:ind w:leftChars="0"/>
        <w:rPr>
          <w:rFonts w:eastAsiaTheme="minorHAnsi"/>
          <w:b/>
          <w:bCs/>
        </w:rPr>
      </w:pPr>
      <w:r w:rsidRPr="007200F5">
        <w:rPr>
          <w:rFonts w:eastAsiaTheme="minorHAnsi" w:hint="eastAsia"/>
          <w:b/>
          <w:bCs/>
        </w:rPr>
        <w:t>オンライン請求を行うこと</w:t>
      </w:r>
    </w:p>
    <w:p w14:paraId="7082F6CA" w14:textId="05CAF190" w:rsidR="00975005" w:rsidRPr="007200F5" w:rsidRDefault="00975005" w:rsidP="00975005">
      <w:pPr>
        <w:pStyle w:val="a3"/>
        <w:numPr>
          <w:ilvl w:val="0"/>
          <w:numId w:val="1"/>
        </w:numPr>
        <w:ind w:leftChars="0"/>
        <w:rPr>
          <w:rFonts w:eastAsiaTheme="minorHAnsi"/>
          <w:b/>
          <w:bCs/>
        </w:rPr>
      </w:pPr>
      <w:r w:rsidRPr="007200F5">
        <w:rPr>
          <w:rFonts w:eastAsiaTheme="minorHAnsi" w:hint="eastAsia"/>
          <w:b/>
          <w:bCs/>
        </w:rPr>
        <w:t>オンライン資格確認を行う体制を有すること</w:t>
      </w:r>
    </w:p>
    <w:p w14:paraId="3DC60B89" w14:textId="19AD5897" w:rsidR="00975005" w:rsidRPr="007200F5" w:rsidRDefault="00975005" w:rsidP="00975005">
      <w:pPr>
        <w:pStyle w:val="a3"/>
        <w:numPr>
          <w:ilvl w:val="0"/>
          <w:numId w:val="1"/>
        </w:numPr>
        <w:ind w:leftChars="0"/>
        <w:rPr>
          <w:rFonts w:eastAsiaTheme="minorHAnsi"/>
          <w:b/>
          <w:bCs/>
        </w:rPr>
      </w:pPr>
      <w:r w:rsidRPr="007200F5">
        <w:rPr>
          <w:rFonts w:eastAsiaTheme="minorHAnsi" w:hint="eastAsia"/>
          <w:b/>
          <w:bCs/>
        </w:rPr>
        <w:t>医師が電子資格確認を利用して取得した診療情報を診察室で閲覧し</w:t>
      </w:r>
      <w:r w:rsidR="00702E7D" w:rsidRPr="007200F5">
        <w:rPr>
          <w:rFonts w:eastAsiaTheme="minorHAnsi" w:hint="eastAsia"/>
          <w:b/>
          <w:bCs/>
        </w:rPr>
        <w:t>、</w:t>
      </w:r>
      <w:r w:rsidRPr="007200F5">
        <w:rPr>
          <w:rFonts w:eastAsiaTheme="minorHAnsi" w:hint="eastAsia"/>
          <w:b/>
          <w:bCs/>
        </w:rPr>
        <w:t>活用できる体制を有すること</w:t>
      </w:r>
    </w:p>
    <w:p w14:paraId="3575C3AA" w14:textId="1196B164" w:rsidR="00975005" w:rsidRPr="007200F5" w:rsidRDefault="00975005" w:rsidP="00975005">
      <w:pPr>
        <w:pStyle w:val="a3"/>
        <w:numPr>
          <w:ilvl w:val="0"/>
          <w:numId w:val="1"/>
        </w:numPr>
        <w:ind w:leftChars="0"/>
        <w:rPr>
          <w:rFonts w:eastAsiaTheme="minorHAnsi"/>
          <w:b/>
          <w:bCs/>
        </w:rPr>
      </w:pPr>
      <w:r w:rsidRPr="007200F5">
        <w:rPr>
          <w:rFonts w:eastAsiaTheme="minorHAnsi" w:hint="eastAsia"/>
          <w:b/>
          <w:bCs/>
        </w:rPr>
        <w:t>電子処方箋を発行する体制を有すること（経過措置：令和7年3月31日まで）</w:t>
      </w:r>
    </w:p>
    <w:p w14:paraId="729B0171" w14:textId="58BECF40" w:rsidR="00975005" w:rsidRPr="007200F5" w:rsidRDefault="00975005" w:rsidP="00975005">
      <w:pPr>
        <w:pStyle w:val="a3"/>
        <w:numPr>
          <w:ilvl w:val="0"/>
          <w:numId w:val="1"/>
        </w:numPr>
        <w:ind w:leftChars="0"/>
        <w:rPr>
          <w:rFonts w:eastAsiaTheme="minorHAnsi"/>
          <w:b/>
          <w:bCs/>
        </w:rPr>
      </w:pPr>
      <w:r w:rsidRPr="007200F5">
        <w:rPr>
          <w:rFonts w:eastAsiaTheme="minorHAnsi" w:hint="eastAsia"/>
          <w:b/>
          <w:bCs/>
        </w:rPr>
        <w:t>電子カルテ情報共有サービスを</w:t>
      </w:r>
      <w:r w:rsidR="00702E7D" w:rsidRPr="007200F5">
        <w:rPr>
          <w:rFonts w:eastAsiaTheme="minorHAnsi" w:hint="eastAsia"/>
          <w:b/>
          <w:bCs/>
        </w:rPr>
        <w:t>活用</w:t>
      </w:r>
      <w:r w:rsidRPr="007200F5">
        <w:rPr>
          <w:rFonts w:eastAsiaTheme="minorHAnsi" w:hint="eastAsia"/>
          <w:b/>
          <w:bCs/>
        </w:rPr>
        <w:t>できる体制を有すること（経過措置：令和7年9月30日まで）</w:t>
      </w:r>
    </w:p>
    <w:p w14:paraId="0C400405" w14:textId="2F3426A7" w:rsidR="00975005" w:rsidRPr="007200F5" w:rsidRDefault="00975005" w:rsidP="00975005">
      <w:pPr>
        <w:pStyle w:val="a3"/>
        <w:numPr>
          <w:ilvl w:val="0"/>
          <w:numId w:val="1"/>
        </w:numPr>
        <w:ind w:leftChars="0"/>
        <w:rPr>
          <w:rFonts w:eastAsiaTheme="minorHAnsi"/>
          <w:b/>
          <w:bCs/>
        </w:rPr>
      </w:pPr>
      <w:r w:rsidRPr="007200F5">
        <w:rPr>
          <w:rFonts w:eastAsiaTheme="minorHAnsi" w:hint="eastAsia"/>
          <w:b/>
          <w:bCs/>
        </w:rPr>
        <w:t>マイナンバーカードの健康保険証利用の</w:t>
      </w:r>
      <w:r w:rsidR="00702E7D" w:rsidRPr="007200F5">
        <w:rPr>
          <w:rFonts w:eastAsiaTheme="minorHAnsi" w:hint="eastAsia"/>
          <w:b/>
          <w:bCs/>
        </w:rPr>
        <w:t>使用</w:t>
      </w:r>
      <w:r w:rsidRPr="007200F5">
        <w:rPr>
          <w:rFonts w:eastAsiaTheme="minorHAnsi" w:hint="eastAsia"/>
          <w:b/>
          <w:bCs/>
        </w:rPr>
        <w:t>実績を一定程度有すること（令和6年10月1日から適用）</w:t>
      </w:r>
    </w:p>
    <w:p w14:paraId="48DDAF6C" w14:textId="55B89DF6" w:rsidR="00702E7D" w:rsidRPr="007A3F10" w:rsidRDefault="00975005" w:rsidP="00702E7D">
      <w:pPr>
        <w:pStyle w:val="a3"/>
        <w:numPr>
          <w:ilvl w:val="0"/>
          <w:numId w:val="1"/>
        </w:numPr>
        <w:ind w:leftChars="0"/>
        <w:rPr>
          <w:rFonts w:eastAsiaTheme="minorHAnsi" w:hint="eastAsia"/>
          <w:b/>
          <w:bCs/>
        </w:rPr>
      </w:pPr>
      <w:r w:rsidRPr="007200F5">
        <w:rPr>
          <w:rFonts w:eastAsiaTheme="minorHAnsi" w:hint="eastAsia"/>
          <w:b/>
          <w:bCs/>
        </w:rPr>
        <w:t>医療DX推進体制に関</w:t>
      </w:r>
      <w:r w:rsidR="00702E7D" w:rsidRPr="007200F5">
        <w:rPr>
          <w:rFonts w:eastAsiaTheme="minorHAnsi" w:hint="eastAsia"/>
          <w:b/>
          <w:bCs/>
        </w:rPr>
        <w:t>して、質の高い診療を実施するための十分な情報を取得・活用して診療を行うことについて、当該保険医療機関の見やすい場所やウェブサイト等に掲示すること</w:t>
      </w:r>
    </w:p>
    <w:p w14:paraId="5BEA1373" w14:textId="77777777" w:rsidR="007462DD" w:rsidRPr="007200F5" w:rsidRDefault="007462DD" w:rsidP="00702E7D">
      <w:pPr>
        <w:rPr>
          <w:rFonts w:eastAsiaTheme="minorHAnsi" w:hint="eastAsia"/>
          <w:b/>
          <w:bCs/>
        </w:rPr>
      </w:pPr>
    </w:p>
    <w:p w14:paraId="382A346F" w14:textId="1B021B2B" w:rsidR="00702E7D" w:rsidRPr="007200F5" w:rsidRDefault="00702E7D" w:rsidP="00702E7D">
      <w:pPr>
        <w:rPr>
          <w:rFonts w:eastAsiaTheme="minorHAnsi"/>
          <w:b/>
          <w:bCs/>
        </w:rPr>
      </w:pPr>
      <w:r w:rsidRPr="007200F5">
        <w:rPr>
          <w:rFonts w:eastAsiaTheme="minorHAnsi" w:hint="eastAsia"/>
          <w:b/>
          <w:bCs/>
        </w:rPr>
        <w:t xml:space="preserve">　以上、当院に通院される患者の皆様には、ご理解いただきますようお願い申し上げます。</w:t>
      </w:r>
    </w:p>
    <w:p w14:paraId="15E8B516" w14:textId="77777777" w:rsidR="007462DD" w:rsidRPr="00BD1847" w:rsidRDefault="007462DD" w:rsidP="00702E7D">
      <w:pPr>
        <w:rPr>
          <w:rFonts w:eastAsiaTheme="minorHAnsi" w:hint="eastAsia"/>
          <w:b/>
          <w:bCs/>
        </w:rPr>
      </w:pPr>
    </w:p>
    <w:p w14:paraId="3D560677" w14:textId="36EE9C1A" w:rsidR="00702E7D" w:rsidRPr="007200F5" w:rsidRDefault="00702E7D" w:rsidP="00702E7D">
      <w:pPr>
        <w:rPr>
          <w:rFonts w:eastAsiaTheme="minorHAnsi"/>
          <w:b/>
          <w:bCs/>
        </w:rPr>
      </w:pPr>
      <w:r w:rsidRPr="007200F5">
        <w:rPr>
          <w:rFonts w:eastAsiaTheme="minorHAnsi" w:hint="eastAsia"/>
          <w:b/>
          <w:bCs/>
        </w:rPr>
        <w:t xml:space="preserve">　　　　　　　　　　　　　　　　　　　　　　</w:t>
      </w:r>
      <w:r w:rsidR="00BE2532">
        <w:rPr>
          <w:rFonts w:eastAsiaTheme="minorHAnsi" w:hint="eastAsia"/>
          <w:b/>
          <w:bCs/>
        </w:rPr>
        <w:t>令和</w:t>
      </w:r>
      <w:r w:rsidRPr="007200F5">
        <w:rPr>
          <w:rFonts w:eastAsiaTheme="minorHAnsi" w:hint="eastAsia"/>
          <w:b/>
          <w:bCs/>
        </w:rPr>
        <w:t>6年6月1日</w:t>
      </w:r>
    </w:p>
    <w:p w14:paraId="1B8477AD" w14:textId="68574D5D" w:rsidR="00702E7D" w:rsidRPr="007200F5" w:rsidRDefault="00702E7D" w:rsidP="00702E7D">
      <w:pPr>
        <w:rPr>
          <w:rFonts w:eastAsiaTheme="minorHAnsi"/>
          <w:b/>
          <w:bCs/>
        </w:rPr>
      </w:pPr>
      <w:r w:rsidRPr="007200F5">
        <w:rPr>
          <w:rFonts w:eastAsiaTheme="minorHAnsi" w:hint="eastAsia"/>
          <w:b/>
          <w:bCs/>
        </w:rPr>
        <w:t xml:space="preserve">　　　　　　　　　　　　　　　　　　　　　　　　　</w:t>
      </w:r>
    </w:p>
    <w:p w14:paraId="45981211" w14:textId="3A2CA8E4" w:rsidR="00702E7D" w:rsidRPr="007200F5" w:rsidRDefault="00702E7D" w:rsidP="00702E7D">
      <w:pPr>
        <w:rPr>
          <w:rFonts w:eastAsiaTheme="minorHAnsi"/>
          <w:b/>
          <w:bCs/>
        </w:rPr>
      </w:pPr>
      <w:r w:rsidRPr="007200F5">
        <w:rPr>
          <w:rFonts w:eastAsiaTheme="minorHAnsi" w:hint="eastAsia"/>
          <w:b/>
          <w:bCs/>
        </w:rPr>
        <w:t xml:space="preserve">　　　　　　　　　　　　　　　　　　　　　　　　　　　押木内科神経内科医院院長</w:t>
      </w:r>
    </w:p>
    <w:sectPr w:rsidR="00702E7D" w:rsidRPr="007200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96E47" w14:textId="77777777" w:rsidR="007E4818" w:rsidRDefault="007E4818" w:rsidP="007200F5">
      <w:r>
        <w:separator/>
      </w:r>
    </w:p>
  </w:endnote>
  <w:endnote w:type="continuationSeparator" w:id="0">
    <w:p w14:paraId="6BD5115F" w14:textId="77777777" w:rsidR="007E4818" w:rsidRDefault="007E4818" w:rsidP="00720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2D946" w14:textId="77777777" w:rsidR="007E4818" w:rsidRDefault="007E4818" w:rsidP="007200F5">
      <w:r>
        <w:separator/>
      </w:r>
    </w:p>
  </w:footnote>
  <w:footnote w:type="continuationSeparator" w:id="0">
    <w:p w14:paraId="470CED13" w14:textId="77777777" w:rsidR="007E4818" w:rsidRDefault="007E4818" w:rsidP="00720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10406"/>
    <w:multiLevelType w:val="hybridMultilevel"/>
    <w:tmpl w:val="D8606C28"/>
    <w:lvl w:ilvl="0" w:tplc="9056BAD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26498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6F5"/>
    <w:rsid w:val="000F047F"/>
    <w:rsid w:val="00115E7B"/>
    <w:rsid w:val="002616E1"/>
    <w:rsid w:val="00263A03"/>
    <w:rsid w:val="002F36F5"/>
    <w:rsid w:val="00303BAA"/>
    <w:rsid w:val="003E4EC4"/>
    <w:rsid w:val="004C3AE3"/>
    <w:rsid w:val="004F1500"/>
    <w:rsid w:val="005C07E8"/>
    <w:rsid w:val="00672178"/>
    <w:rsid w:val="006C3DDC"/>
    <w:rsid w:val="00702E7D"/>
    <w:rsid w:val="007200F5"/>
    <w:rsid w:val="007462DD"/>
    <w:rsid w:val="007A3F10"/>
    <w:rsid w:val="007E4818"/>
    <w:rsid w:val="00901A40"/>
    <w:rsid w:val="00975005"/>
    <w:rsid w:val="00B463BB"/>
    <w:rsid w:val="00B86E5F"/>
    <w:rsid w:val="00BB6391"/>
    <w:rsid w:val="00BD1847"/>
    <w:rsid w:val="00BE2532"/>
    <w:rsid w:val="00BE4094"/>
    <w:rsid w:val="00DA4C08"/>
    <w:rsid w:val="00E10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BC8909"/>
  <w15:chartTrackingRefBased/>
  <w15:docId w15:val="{CFFA5237-E6E7-4A64-9EF1-D86B95789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5005"/>
    <w:pPr>
      <w:ind w:leftChars="400" w:left="840"/>
    </w:pPr>
  </w:style>
  <w:style w:type="paragraph" w:styleId="a4">
    <w:name w:val="Date"/>
    <w:basedOn w:val="a"/>
    <w:next w:val="a"/>
    <w:link w:val="a5"/>
    <w:uiPriority w:val="99"/>
    <w:semiHidden/>
    <w:unhideWhenUsed/>
    <w:rsid w:val="00702E7D"/>
  </w:style>
  <w:style w:type="character" w:customStyle="1" w:styleId="a5">
    <w:name w:val="日付 (文字)"/>
    <w:basedOn w:val="a0"/>
    <w:link w:val="a4"/>
    <w:uiPriority w:val="99"/>
    <w:semiHidden/>
    <w:rsid w:val="00702E7D"/>
  </w:style>
  <w:style w:type="paragraph" w:styleId="a6">
    <w:name w:val="header"/>
    <w:basedOn w:val="a"/>
    <w:link w:val="a7"/>
    <w:uiPriority w:val="99"/>
    <w:unhideWhenUsed/>
    <w:rsid w:val="007200F5"/>
    <w:pPr>
      <w:tabs>
        <w:tab w:val="center" w:pos="4252"/>
        <w:tab w:val="right" w:pos="8504"/>
      </w:tabs>
      <w:snapToGrid w:val="0"/>
    </w:pPr>
  </w:style>
  <w:style w:type="character" w:customStyle="1" w:styleId="a7">
    <w:name w:val="ヘッダー (文字)"/>
    <w:basedOn w:val="a0"/>
    <w:link w:val="a6"/>
    <w:uiPriority w:val="99"/>
    <w:rsid w:val="007200F5"/>
  </w:style>
  <w:style w:type="paragraph" w:styleId="a8">
    <w:name w:val="footer"/>
    <w:basedOn w:val="a"/>
    <w:link w:val="a9"/>
    <w:uiPriority w:val="99"/>
    <w:unhideWhenUsed/>
    <w:rsid w:val="007200F5"/>
    <w:pPr>
      <w:tabs>
        <w:tab w:val="center" w:pos="4252"/>
        <w:tab w:val="right" w:pos="8504"/>
      </w:tabs>
      <w:snapToGrid w:val="0"/>
    </w:pPr>
  </w:style>
  <w:style w:type="character" w:customStyle="1" w:styleId="a9">
    <w:name w:val="フッター (文字)"/>
    <w:basedOn w:val="a0"/>
    <w:link w:val="a8"/>
    <w:uiPriority w:val="99"/>
    <w:rsid w:val="00720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明彦 永井</dc:creator>
  <cp:keywords/>
  <dc:description/>
  <cp:lastModifiedBy>明彦 永井</cp:lastModifiedBy>
  <cp:revision>7</cp:revision>
  <cp:lastPrinted>2024-05-28T09:27:00Z</cp:lastPrinted>
  <dcterms:created xsi:type="dcterms:W3CDTF">2024-05-28T04:50:00Z</dcterms:created>
  <dcterms:modified xsi:type="dcterms:W3CDTF">2024-05-28T09:29:00Z</dcterms:modified>
</cp:coreProperties>
</file>